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7723" w14:textId="77777777" w:rsidR="00E85934" w:rsidRPr="00E85934" w:rsidRDefault="00E85934" w:rsidP="00E85934">
      <w:pPr>
        <w:pStyle w:val="Normaalweb"/>
        <w:shd w:val="clear" w:color="auto" w:fill="FFFFFF"/>
        <w:spacing w:before="0" w:beforeAutospacing="0" w:after="516" w:afterAutospacing="0"/>
        <w:rPr>
          <w:color w:val="999999"/>
          <w:sz w:val="29"/>
          <w:szCs w:val="29"/>
        </w:rPr>
      </w:pPr>
      <w:r w:rsidRPr="00E85934">
        <w:rPr>
          <w:b/>
          <w:bCs/>
          <w:color w:val="999999"/>
          <w:sz w:val="29"/>
          <w:szCs w:val="29"/>
        </w:rPr>
        <w:t>1) Helpt het bloed te zuiveren en vocht af te voeren</w:t>
      </w:r>
    </w:p>
    <w:p w14:paraId="2B1D2CA9" w14:textId="77734FD7" w:rsidR="00E85934" w:rsidRPr="00E85934" w:rsidRDefault="00E85934" w:rsidP="00E85934">
      <w:pPr>
        <w:pStyle w:val="Normaalweb"/>
        <w:shd w:val="clear" w:color="auto" w:fill="FFFFFF"/>
        <w:spacing w:before="0" w:beforeAutospacing="0" w:after="516" w:afterAutospacing="0"/>
        <w:rPr>
          <w:color w:val="999999"/>
          <w:sz w:val="29"/>
          <w:szCs w:val="29"/>
        </w:rPr>
      </w:pPr>
      <w:r w:rsidRPr="00E85934">
        <w:rPr>
          <w:color w:val="999999"/>
          <w:sz w:val="29"/>
          <w:szCs w:val="29"/>
        </w:rPr>
        <w:t>Bij reumatische klachten, jicht, ontgifting/ontslakking van het lichaam.Thee van Braamblad, tinctuur of Braambladpoeder kan hiervoor ingezet worden. En ook bramen regelmatig eten.</w:t>
      </w:r>
    </w:p>
    <w:p w14:paraId="194707BE" w14:textId="77777777" w:rsidR="00E85934" w:rsidRPr="00E85934" w:rsidRDefault="00E85934" w:rsidP="00E85934">
      <w:pPr>
        <w:pStyle w:val="Normaalweb"/>
        <w:shd w:val="clear" w:color="auto" w:fill="FFFFFF"/>
        <w:spacing w:before="0" w:beforeAutospacing="0" w:after="516" w:afterAutospacing="0"/>
        <w:rPr>
          <w:color w:val="999999"/>
          <w:sz w:val="29"/>
          <w:szCs w:val="29"/>
        </w:rPr>
      </w:pPr>
      <w:r w:rsidRPr="00E85934">
        <w:rPr>
          <w:b/>
          <w:bCs/>
          <w:color w:val="999999"/>
          <w:sz w:val="29"/>
          <w:szCs w:val="29"/>
        </w:rPr>
        <w:t>2) Helpt de weerstand te verhogen</w:t>
      </w:r>
    </w:p>
    <w:p w14:paraId="1AF653DC" w14:textId="62435AAC" w:rsidR="00E85934" w:rsidRPr="00E85934" w:rsidRDefault="00E85934" w:rsidP="00E85934">
      <w:pPr>
        <w:pStyle w:val="Normaalweb"/>
        <w:shd w:val="clear" w:color="auto" w:fill="FFFFFF"/>
        <w:spacing w:before="0" w:beforeAutospacing="0" w:after="516" w:afterAutospacing="0"/>
        <w:rPr>
          <w:color w:val="999999"/>
          <w:sz w:val="29"/>
          <w:szCs w:val="29"/>
        </w:rPr>
      </w:pPr>
      <w:r w:rsidRPr="00E85934">
        <w:rPr>
          <w:color w:val="999999"/>
          <w:sz w:val="29"/>
          <w:szCs w:val="29"/>
        </w:rPr>
        <w:t>Bij griep, verkoudheid, lage weerstand.</w:t>
      </w:r>
      <w:r>
        <w:rPr>
          <w:color w:val="999999"/>
          <w:sz w:val="29"/>
          <w:szCs w:val="29"/>
        </w:rPr>
        <w:t xml:space="preserve"> </w:t>
      </w:r>
      <w:r w:rsidRPr="00E85934">
        <w:rPr>
          <w:color w:val="999999"/>
          <w:sz w:val="29"/>
          <w:szCs w:val="29"/>
        </w:rPr>
        <w:t>En zowel tinctuur als thee kunnen hier goed voor ingezet worden.</w:t>
      </w:r>
    </w:p>
    <w:p w14:paraId="76FBDF22" w14:textId="77777777" w:rsidR="00E85934" w:rsidRPr="00E85934" w:rsidRDefault="00E85934" w:rsidP="00E85934">
      <w:pPr>
        <w:pStyle w:val="Normaalweb"/>
        <w:shd w:val="clear" w:color="auto" w:fill="FFFFFF"/>
        <w:spacing w:before="0" w:beforeAutospacing="0" w:after="516" w:afterAutospacing="0"/>
        <w:rPr>
          <w:color w:val="999999"/>
          <w:sz w:val="29"/>
          <w:szCs w:val="29"/>
        </w:rPr>
      </w:pPr>
      <w:r w:rsidRPr="00E85934">
        <w:rPr>
          <w:b/>
          <w:bCs/>
          <w:color w:val="999999"/>
          <w:sz w:val="29"/>
          <w:szCs w:val="29"/>
        </w:rPr>
        <w:t>3) Werkt bloedstelpend, samentrekkend en ontsmet </w:t>
      </w:r>
    </w:p>
    <w:p w14:paraId="5EBE5E5F" w14:textId="4C182B02" w:rsidR="00E85934" w:rsidRPr="00E85934" w:rsidRDefault="00E85934" w:rsidP="00E85934">
      <w:pPr>
        <w:pStyle w:val="Normaalweb"/>
        <w:shd w:val="clear" w:color="auto" w:fill="FFFFFF"/>
        <w:spacing w:before="0" w:beforeAutospacing="0" w:after="516" w:afterAutospacing="0"/>
        <w:rPr>
          <w:color w:val="999999"/>
          <w:sz w:val="29"/>
          <w:szCs w:val="29"/>
        </w:rPr>
      </w:pPr>
      <w:r w:rsidRPr="00E85934">
        <w:rPr>
          <w:color w:val="999999"/>
          <w:sz w:val="29"/>
          <w:szCs w:val="29"/>
        </w:rPr>
        <w:t>Bij diarree, dysenterie, maagwandontsteking, aambeien, witte vloed, overmatige menstruatie, bloed in de urine, bloedbraken.</w:t>
      </w:r>
      <w:r>
        <w:rPr>
          <w:color w:val="999999"/>
          <w:sz w:val="29"/>
          <w:szCs w:val="29"/>
        </w:rPr>
        <w:t xml:space="preserve"> </w:t>
      </w:r>
      <w:r w:rsidRPr="00E85934">
        <w:rPr>
          <w:color w:val="999999"/>
          <w:sz w:val="29"/>
          <w:szCs w:val="29"/>
        </w:rPr>
        <w:t>Zowel de thee als de tinctuur zijn goed te gebruiken. Daarnaast verse bramen eten.</w:t>
      </w:r>
    </w:p>
    <w:p w14:paraId="1CB4EAB8" w14:textId="77777777" w:rsidR="00E85934" w:rsidRPr="00E85934" w:rsidRDefault="00E85934" w:rsidP="00E85934">
      <w:pPr>
        <w:shd w:val="clear" w:color="auto" w:fill="FFFFFF"/>
        <w:spacing w:after="516"/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</w:pPr>
      <w:r w:rsidRPr="00E85934">
        <w:rPr>
          <w:rFonts w:ascii="Times New Roman" w:eastAsia="Times New Roman" w:hAnsi="Times New Roman" w:cs="Times New Roman"/>
          <w:b/>
          <w:bCs/>
          <w:color w:val="999999"/>
          <w:sz w:val="29"/>
          <w:szCs w:val="29"/>
          <w:lang w:eastAsia="nl-NL"/>
        </w:rPr>
        <w:t>4) Stimuleert de lever en nieren</w:t>
      </w:r>
    </w:p>
    <w:p w14:paraId="2481BCBD" w14:textId="3A692493" w:rsidR="00E85934" w:rsidRPr="00E85934" w:rsidRDefault="00E85934" w:rsidP="00E85934">
      <w:pPr>
        <w:shd w:val="clear" w:color="auto" w:fill="FFFFFF"/>
        <w:spacing w:after="516"/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</w:pPr>
      <w:r w:rsidRPr="00E85934"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  <w:t>Helpt met het vrijmaken van vastzittende emoties (boosheid slaat vast op lever en nieren).</w:t>
      </w:r>
      <w:r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  <w:t xml:space="preserve"> </w:t>
      </w:r>
      <w:r w:rsidRPr="00E85934"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  <w:t>Zowel de thee als de tinctuur zijn goed te gebruiken.</w:t>
      </w:r>
    </w:p>
    <w:p w14:paraId="20326193" w14:textId="77777777" w:rsidR="00E85934" w:rsidRPr="00E85934" w:rsidRDefault="00E85934" w:rsidP="00E85934">
      <w:pPr>
        <w:shd w:val="clear" w:color="auto" w:fill="FFFFFF"/>
        <w:spacing w:after="516"/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</w:pPr>
      <w:r w:rsidRPr="00E85934">
        <w:rPr>
          <w:rFonts w:ascii="Times New Roman" w:eastAsia="Times New Roman" w:hAnsi="Times New Roman" w:cs="Times New Roman"/>
          <w:b/>
          <w:bCs/>
          <w:color w:val="999999"/>
          <w:sz w:val="29"/>
          <w:szCs w:val="29"/>
          <w:lang w:eastAsia="nl-NL"/>
        </w:rPr>
        <w:t>5) En verder: </w:t>
      </w:r>
    </w:p>
    <w:p w14:paraId="77C116D4" w14:textId="7C8E1A17" w:rsidR="00E85934" w:rsidRPr="00E85934" w:rsidRDefault="00E85934" w:rsidP="00E85934">
      <w:pPr>
        <w:shd w:val="clear" w:color="auto" w:fill="FFFFFF"/>
        <w:spacing w:after="516"/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</w:pPr>
      <w:r w:rsidRPr="00E85934"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  <w:t>Braam geldt als een goed bloed-bindmiddel.</w:t>
      </w:r>
      <w:r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  <w:t xml:space="preserve"> </w:t>
      </w:r>
      <w:r w:rsidRPr="00E85934"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  <w:t>Het hoge gehalte aan vruchtsuiker, eiwit, kalium, calcium en fosfor helpt bij een zwakke spijsvertering. Het sap is bloedzuiverend en koortswerend.</w:t>
      </w:r>
    </w:p>
    <w:p w14:paraId="1BC2C070" w14:textId="786DBA7E" w:rsidR="00E85934" w:rsidRPr="00E85934" w:rsidRDefault="00E85934" w:rsidP="00E85934">
      <w:pPr>
        <w:shd w:val="clear" w:color="auto" w:fill="FFFFFF"/>
        <w:spacing w:after="516"/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</w:pPr>
      <w:r w:rsidRPr="00E85934"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  <w:t>Mocht je je bezeren aan de braam en bloeden, wrijf dan een blaadje tegen de wond, hij helpt het bloeden te stelpen.</w:t>
      </w:r>
      <w:r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  <w:t xml:space="preserve"> </w:t>
      </w:r>
      <w:r w:rsidRPr="00E85934">
        <w:rPr>
          <w:rFonts w:ascii="Times New Roman" w:eastAsia="Times New Roman" w:hAnsi="Times New Roman" w:cs="Times New Roman"/>
          <w:color w:val="999999"/>
          <w:sz w:val="29"/>
          <w:szCs w:val="29"/>
          <w:lang w:eastAsia="nl-NL"/>
        </w:rPr>
        <w:t>Uitwendig is het aftreksel te gebruiken als gorgeldrank bij ontstoken tandvlees, aften en keelpijn of als wassing bij witte vloed.</w:t>
      </w:r>
    </w:p>
    <w:p w14:paraId="195D49E1" w14:textId="77777777" w:rsidR="00E85934" w:rsidRPr="00E85934" w:rsidRDefault="00E85934" w:rsidP="00E85934">
      <w:pPr>
        <w:rPr>
          <w:rFonts w:ascii="Times New Roman" w:eastAsia="Times New Roman" w:hAnsi="Times New Roman" w:cs="Times New Roman"/>
          <w:lang w:eastAsia="nl-NL"/>
        </w:rPr>
      </w:pPr>
    </w:p>
    <w:p w14:paraId="1B380AD3" w14:textId="77777777" w:rsidR="00F166C6" w:rsidRPr="00E85934" w:rsidRDefault="00F166C6" w:rsidP="00E85934">
      <w:pPr>
        <w:rPr>
          <w:rFonts w:ascii="Times New Roman" w:hAnsi="Times New Roman" w:cs="Times New Roman"/>
        </w:rPr>
      </w:pPr>
    </w:p>
    <w:sectPr w:rsidR="00F166C6" w:rsidRPr="00E8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34"/>
    <w:rsid w:val="006B1DD4"/>
    <w:rsid w:val="009D3995"/>
    <w:rsid w:val="00E85934"/>
    <w:rsid w:val="00F1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D85833"/>
  <w15:chartTrackingRefBased/>
  <w15:docId w15:val="{29884B4E-7723-E249-A7BA-1B5A05AC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859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Verhelst</dc:creator>
  <cp:keywords/>
  <dc:description/>
  <cp:lastModifiedBy>Marleen Verhelst</cp:lastModifiedBy>
  <cp:revision>1</cp:revision>
  <dcterms:created xsi:type="dcterms:W3CDTF">2023-08-14T07:12:00Z</dcterms:created>
  <dcterms:modified xsi:type="dcterms:W3CDTF">2023-08-14T07:16:00Z</dcterms:modified>
</cp:coreProperties>
</file>